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B4" w:rsidRPr="002B53ED" w:rsidRDefault="00580725" w:rsidP="00D802B4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D802B4" w:rsidRPr="002B53ED" w:rsidRDefault="00580725" w:rsidP="00D802B4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D802B4" w:rsidRPr="002B53ED" w:rsidRDefault="00580725" w:rsidP="00D802B4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D91997" w:rsidRPr="002B53ED">
        <w:rPr>
          <w:sz w:val="22"/>
          <w:szCs w:val="22"/>
        </w:rPr>
        <w:t xml:space="preserve">, </w:t>
      </w:r>
    </w:p>
    <w:p w:rsidR="00D802B4" w:rsidRPr="002B53ED" w:rsidRDefault="00580725" w:rsidP="00D802B4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D802B4" w:rsidRPr="002B53ED" w:rsidRDefault="00D91997" w:rsidP="00D802B4">
      <w:pPr>
        <w:rPr>
          <w:sz w:val="22"/>
          <w:szCs w:val="22"/>
        </w:rPr>
      </w:pPr>
      <w:r w:rsidRPr="002B53ED">
        <w:rPr>
          <w:sz w:val="22"/>
          <w:szCs w:val="22"/>
        </w:rPr>
        <w:t>14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Broj</w:t>
      </w:r>
      <w:r w:rsidRPr="002B53ED">
        <w:rPr>
          <w:sz w:val="22"/>
          <w:szCs w:val="22"/>
          <w:lang w:val="sr-Cyrl-CS"/>
        </w:rPr>
        <w:t xml:space="preserve"> </w:t>
      </w:r>
      <w:r w:rsidRPr="002B53ED">
        <w:rPr>
          <w:sz w:val="22"/>
          <w:szCs w:val="22"/>
        </w:rPr>
        <w:t xml:space="preserve">: </w:t>
      </w:r>
      <w:r w:rsidRPr="002B53ED">
        <w:rPr>
          <w:sz w:val="22"/>
          <w:szCs w:val="22"/>
          <w:lang w:val="sr-Cyrl-CS"/>
        </w:rPr>
        <w:t>06-2/</w:t>
      </w:r>
      <w:r w:rsidRPr="002B53ED">
        <w:rPr>
          <w:sz w:val="22"/>
          <w:szCs w:val="22"/>
        </w:rPr>
        <w:t xml:space="preserve">113-14    </w:t>
      </w:r>
    </w:p>
    <w:p w:rsidR="00D802B4" w:rsidRPr="002B53ED" w:rsidRDefault="00D91997" w:rsidP="00D802B4">
      <w:pPr>
        <w:rPr>
          <w:sz w:val="22"/>
          <w:szCs w:val="22"/>
          <w:lang w:val="sr-Cyrl-CS"/>
        </w:rPr>
      </w:pPr>
      <w:r w:rsidRPr="002B53ED">
        <w:rPr>
          <w:sz w:val="22"/>
          <w:szCs w:val="22"/>
        </w:rPr>
        <w:t>1</w:t>
      </w:r>
      <w:r w:rsidRPr="002B53ED">
        <w:rPr>
          <w:sz w:val="22"/>
          <w:szCs w:val="22"/>
        </w:rPr>
        <w:t>2</w:t>
      </w:r>
      <w:r w:rsidRPr="002B53ED">
        <w:rPr>
          <w:sz w:val="22"/>
          <w:szCs w:val="22"/>
        </w:rPr>
        <w:t xml:space="preserve">. </w:t>
      </w:r>
      <w:r w:rsidR="00580725">
        <w:rPr>
          <w:sz w:val="22"/>
          <w:szCs w:val="22"/>
        </w:rPr>
        <w:t>jun</w:t>
      </w:r>
      <w:r w:rsidRPr="002B53ED">
        <w:rPr>
          <w:sz w:val="22"/>
          <w:szCs w:val="22"/>
        </w:rPr>
        <w:t xml:space="preserve"> </w:t>
      </w:r>
      <w:r w:rsidRPr="002B53ED">
        <w:rPr>
          <w:sz w:val="22"/>
          <w:szCs w:val="22"/>
          <w:lang w:val="sr-Cyrl-CS"/>
        </w:rPr>
        <w:t>20</w:t>
      </w:r>
      <w:r w:rsidRPr="002B53ED">
        <w:rPr>
          <w:sz w:val="22"/>
          <w:szCs w:val="22"/>
        </w:rPr>
        <w:t>14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godine</w:t>
      </w:r>
    </w:p>
    <w:p w:rsidR="00D802B4" w:rsidRPr="002B53ED" w:rsidRDefault="00580725" w:rsidP="00D802B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D802B4" w:rsidRPr="002B53ED" w:rsidRDefault="00D91997" w:rsidP="00D802B4">
      <w:pPr>
        <w:rPr>
          <w:sz w:val="22"/>
          <w:szCs w:val="22"/>
          <w:lang w:val="sr-Cyrl-CS"/>
        </w:rPr>
      </w:pPr>
    </w:p>
    <w:p w:rsidR="00D802B4" w:rsidRPr="002B53ED" w:rsidRDefault="00D91997" w:rsidP="00D802B4">
      <w:pPr>
        <w:rPr>
          <w:sz w:val="22"/>
          <w:szCs w:val="22"/>
          <w:lang w:val="sr-Cyrl-CS"/>
        </w:rPr>
      </w:pPr>
    </w:p>
    <w:p w:rsidR="002E6955" w:rsidRPr="002B53ED" w:rsidRDefault="00D91997" w:rsidP="00D802B4">
      <w:pPr>
        <w:rPr>
          <w:sz w:val="22"/>
          <w:szCs w:val="22"/>
          <w:lang w:val="sr-Cyrl-CS"/>
        </w:rPr>
      </w:pPr>
    </w:p>
    <w:p w:rsidR="00D802B4" w:rsidRPr="002B53ED" w:rsidRDefault="00580725" w:rsidP="00D802B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</w:t>
      </w:r>
    </w:p>
    <w:p w:rsidR="00D802B4" w:rsidRPr="002B53ED" w:rsidRDefault="00580725" w:rsidP="00D802B4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DRUGE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SEDNICE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ODBORA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ZA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OBRAZOVANjE</w:t>
      </w:r>
      <w:r w:rsidR="00D91997" w:rsidRPr="002B53E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NAUKU</w:t>
      </w:r>
      <w:r w:rsidR="00D91997" w:rsidRPr="002B53ED">
        <w:rPr>
          <w:sz w:val="22"/>
          <w:szCs w:val="22"/>
          <w:lang w:val="ru-RU"/>
        </w:rPr>
        <w:t xml:space="preserve">, </w:t>
      </w:r>
    </w:p>
    <w:p w:rsidR="00D802B4" w:rsidRPr="002B53ED" w:rsidRDefault="00580725" w:rsidP="00D802B4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</w:p>
    <w:p w:rsidR="00D802B4" w:rsidRPr="002B53ED" w:rsidRDefault="00580725" w:rsidP="00D802B4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NARODNE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D91997" w:rsidRPr="002B53ED">
        <w:rPr>
          <w:sz w:val="22"/>
          <w:szCs w:val="22"/>
          <w:lang w:val="ru-RU"/>
        </w:rPr>
        <w:t xml:space="preserve">, </w:t>
      </w:r>
    </w:p>
    <w:p w:rsidR="00D802B4" w:rsidRPr="002B53ED" w:rsidRDefault="00580725" w:rsidP="00D802B4">
      <w:pPr>
        <w:ind w:right="-8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ODRŽANE</w:t>
      </w:r>
      <w:r w:rsidR="00D91997" w:rsidRPr="002B53ED">
        <w:rPr>
          <w:sz w:val="22"/>
          <w:szCs w:val="22"/>
          <w:lang w:val="ru-RU"/>
        </w:rPr>
        <w:t xml:space="preserve"> 06</w:t>
      </w:r>
      <w:r w:rsidR="00D91997" w:rsidRPr="002B53ED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Cyrl-CS"/>
        </w:rPr>
        <w:t>JUNA</w:t>
      </w:r>
      <w:r w:rsidR="00D91997" w:rsidRPr="002B53ED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D802B4" w:rsidRPr="002B53ED" w:rsidRDefault="00D91997" w:rsidP="00D802B4">
      <w:pPr>
        <w:rPr>
          <w:sz w:val="22"/>
          <w:szCs w:val="22"/>
          <w:lang w:val="sr-Cyrl-CS"/>
        </w:rPr>
      </w:pPr>
    </w:p>
    <w:p w:rsidR="002E6955" w:rsidRPr="002B53ED" w:rsidRDefault="00D91997" w:rsidP="00D802B4">
      <w:pPr>
        <w:rPr>
          <w:sz w:val="22"/>
          <w:szCs w:val="22"/>
          <w:lang w:val="sr-Cyrl-CS"/>
        </w:rPr>
      </w:pPr>
    </w:p>
    <w:p w:rsidR="00D802B4" w:rsidRPr="002B53ED" w:rsidRDefault="00D91997" w:rsidP="00D802B4">
      <w:pPr>
        <w:rPr>
          <w:sz w:val="22"/>
          <w:szCs w:val="22"/>
          <w:lang w:val="sr-Latn-CS"/>
        </w:rPr>
      </w:pPr>
    </w:p>
    <w:p w:rsidR="00D802B4" w:rsidRPr="002B53ED" w:rsidRDefault="00D91997" w:rsidP="00D802B4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ru-RU"/>
        </w:rPr>
        <w:t>Sednica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je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počela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u</w:t>
      </w:r>
      <w:r w:rsidRPr="002B53ED">
        <w:rPr>
          <w:sz w:val="22"/>
          <w:szCs w:val="22"/>
          <w:lang w:val="ru-RU"/>
        </w:rPr>
        <w:t xml:space="preserve"> 12,20 </w:t>
      </w:r>
      <w:r w:rsidR="00580725">
        <w:rPr>
          <w:sz w:val="22"/>
          <w:szCs w:val="22"/>
          <w:lang w:val="ru-RU"/>
        </w:rPr>
        <w:t>časova</w:t>
      </w:r>
      <w:r w:rsidRPr="002B53ED">
        <w:rPr>
          <w:sz w:val="22"/>
          <w:szCs w:val="22"/>
          <w:lang w:val="ru-RU"/>
        </w:rPr>
        <w:t xml:space="preserve">.  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ru-RU"/>
        </w:rPr>
      </w:pPr>
      <w:r w:rsidRPr="002B53ED">
        <w:rPr>
          <w:sz w:val="22"/>
          <w:szCs w:val="22"/>
          <w:lang w:val="ru-RU"/>
        </w:rPr>
        <w:tab/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ru-RU"/>
        </w:rPr>
        <w:tab/>
      </w:r>
      <w:r w:rsidR="00580725">
        <w:rPr>
          <w:sz w:val="22"/>
          <w:szCs w:val="22"/>
          <w:lang w:val="ru-RU"/>
        </w:rPr>
        <w:t>Sednicom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je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predsedavala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mr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Aleksandra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Jerkov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predsednica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>.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prisustvovali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: </w:t>
      </w:r>
      <w:r w:rsidR="00580725">
        <w:rPr>
          <w:sz w:val="22"/>
          <w:szCs w:val="22"/>
          <w:lang w:val="ru-RU"/>
        </w:rPr>
        <w:t>Irena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Aleksić</w:t>
      </w:r>
      <w:r w:rsidRPr="002B53ED">
        <w:rPr>
          <w:sz w:val="22"/>
          <w:szCs w:val="22"/>
          <w:lang w:val="ru-RU"/>
        </w:rPr>
        <w:t xml:space="preserve">, </w:t>
      </w:r>
      <w:r w:rsidR="00580725">
        <w:rPr>
          <w:sz w:val="22"/>
          <w:szCs w:val="22"/>
          <w:lang w:val="sr-Cyrl-CS"/>
        </w:rPr>
        <w:t>Marko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Atlagić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Milena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Bićanin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Jelisaveta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Veljković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Dijana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Vukomanović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Nevenka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Milošević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Žarko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Obradović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Vladimir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Orlić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Olena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Papuga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Nebojša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Petrović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ru-RU"/>
        </w:rPr>
        <w:t>Mileta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Poskurica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sr-Cyrl-CS"/>
        </w:rPr>
        <w:t>Ljubiša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Stojmirović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Riza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Halimi</w:t>
      </w:r>
      <w:r w:rsidRPr="002B53ED">
        <w:rPr>
          <w:sz w:val="22"/>
          <w:szCs w:val="22"/>
          <w:lang w:val="sr-Cyrl-CS"/>
        </w:rPr>
        <w:t xml:space="preserve">. 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ru-RU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prisustvovali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Janko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Veselinović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Ninoslav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Stojadinović</w:t>
      </w:r>
      <w:r w:rsidRPr="002B53ED">
        <w:rPr>
          <w:sz w:val="22"/>
          <w:szCs w:val="22"/>
          <w:lang w:val="sr-Cyrl-CS"/>
        </w:rPr>
        <w:t>)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Arpad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Fremond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Anamarija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Viček</w:t>
      </w:r>
      <w:r w:rsidRPr="002B53ED">
        <w:rPr>
          <w:sz w:val="22"/>
          <w:szCs w:val="22"/>
          <w:lang w:val="sr-Cyrl-CS"/>
        </w:rPr>
        <w:t xml:space="preserve">)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Korać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Jelisaveta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Veljković</w:t>
      </w:r>
      <w:r w:rsidRPr="002B53ED">
        <w:rPr>
          <w:sz w:val="22"/>
          <w:szCs w:val="22"/>
          <w:lang w:val="sr-Cyrl-CS"/>
        </w:rPr>
        <w:t xml:space="preserve">), </w:t>
      </w:r>
      <w:r w:rsidR="00580725">
        <w:rPr>
          <w:sz w:val="22"/>
          <w:szCs w:val="22"/>
          <w:lang w:val="sr-Cyrl-CS"/>
        </w:rPr>
        <w:t>zamenici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</w:t>
      </w:r>
      <w:r w:rsidR="00580725">
        <w:rPr>
          <w:sz w:val="22"/>
          <w:szCs w:val="22"/>
        </w:rPr>
        <w:t>ov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ru-RU"/>
        </w:rPr>
        <w:t>.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ru-RU"/>
        </w:rPr>
      </w:pP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</w:rPr>
      </w:pPr>
      <w:r w:rsidRPr="002B53ED">
        <w:rPr>
          <w:sz w:val="22"/>
          <w:szCs w:val="22"/>
          <w:lang w:val="ru-RU"/>
        </w:rPr>
        <w:tab/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prisustvovao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Knežević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niti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njegov</w:t>
      </w:r>
      <w:r w:rsidRPr="002B53ED">
        <w:rPr>
          <w:sz w:val="22"/>
          <w:szCs w:val="22"/>
          <w:lang w:val="ru-RU"/>
        </w:rPr>
        <w:t xml:space="preserve"> </w:t>
      </w:r>
      <w:r w:rsidR="00580725">
        <w:rPr>
          <w:sz w:val="22"/>
          <w:szCs w:val="22"/>
          <w:lang w:val="ru-RU"/>
        </w:rPr>
        <w:t>zamenik</w:t>
      </w:r>
      <w:r w:rsidRPr="002B53ED">
        <w:rPr>
          <w:sz w:val="22"/>
          <w:szCs w:val="22"/>
          <w:lang w:val="ru-RU"/>
        </w:rPr>
        <w:t xml:space="preserve"> </w:t>
      </w:r>
      <w:r w:rsidRPr="002B53ED">
        <w:rPr>
          <w:sz w:val="22"/>
          <w:szCs w:val="22"/>
        </w:rPr>
        <w:t>(A</w:t>
      </w:r>
      <w:r w:rsidR="00580725">
        <w:rPr>
          <w:sz w:val="22"/>
          <w:szCs w:val="22"/>
        </w:rPr>
        <w:t>leksandra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Tomić</w:t>
      </w:r>
      <w:r w:rsidRPr="002B53ED">
        <w:rPr>
          <w:sz w:val="22"/>
          <w:szCs w:val="22"/>
        </w:rPr>
        <w:t>)</w:t>
      </w:r>
      <w:r w:rsidRPr="002B53ED">
        <w:rPr>
          <w:sz w:val="22"/>
          <w:szCs w:val="22"/>
          <w:lang w:val="ru-RU"/>
        </w:rPr>
        <w:t>.</w:t>
      </w:r>
    </w:p>
    <w:p w:rsidR="002E6955" w:rsidRPr="002B53ED" w:rsidRDefault="00D91997" w:rsidP="00D802B4">
      <w:pPr>
        <w:tabs>
          <w:tab w:val="left" w:pos="720"/>
        </w:tabs>
        <w:rPr>
          <w:sz w:val="22"/>
          <w:szCs w:val="22"/>
        </w:rPr>
      </w:pPr>
    </w:p>
    <w:p w:rsidR="002E6955" w:rsidRPr="002B53ED" w:rsidRDefault="00D91997" w:rsidP="00D802B4">
      <w:pPr>
        <w:tabs>
          <w:tab w:val="left" w:pos="720"/>
        </w:tabs>
        <w:rPr>
          <w:sz w:val="22"/>
          <w:szCs w:val="22"/>
        </w:rPr>
      </w:pPr>
      <w:r w:rsidRPr="002B53ED">
        <w:rPr>
          <w:sz w:val="22"/>
          <w:szCs w:val="22"/>
        </w:rPr>
        <w:tab/>
      </w:r>
      <w:r w:rsidR="00580725">
        <w:rPr>
          <w:sz w:val="22"/>
          <w:szCs w:val="22"/>
        </w:rPr>
        <w:t>Sednici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prisustvovali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Zoran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Babić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Zoran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Živković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Darko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Laketić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Vesna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Marjanović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Aleksandar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Martinović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Milorad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Mijatović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Meho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Omerović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Vladimir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Pavićević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Milan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Petrić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Borislav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Stefanović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Goran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Ćirić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Gordana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Čomić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narodni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poslanici</w:t>
      </w:r>
      <w:r w:rsidRPr="002B53ED">
        <w:rPr>
          <w:sz w:val="22"/>
          <w:szCs w:val="22"/>
        </w:rPr>
        <w:t>.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ru-RU"/>
        </w:rPr>
      </w:pP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ru-RU"/>
        </w:rPr>
        <w:tab/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prisustvovali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Aleksandar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Belić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državni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sekretar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prosvete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prof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dr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Dondur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prof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dr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Srđan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Stanković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prof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Ivanka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Popović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prorektor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Beogradu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potpredsednik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Konferencije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. </w:t>
      </w:r>
    </w:p>
    <w:p w:rsidR="00D802B4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</w:p>
    <w:p w:rsidR="00D802B4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predlog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predsednice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jednoglasno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usvojen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sledeći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</w:t>
      </w:r>
      <w:r w:rsidRPr="002B53ED">
        <w:rPr>
          <w:sz w:val="22"/>
          <w:szCs w:val="22"/>
          <w:lang w:val="sr-Cyrl-CS"/>
        </w:rPr>
        <w:t xml:space="preserve"> :</w:t>
      </w:r>
    </w:p>
    <w:p w:rsidR="002B53ED" w:rsidRPr="002B53ED" w:rsidRDefault="00D91997" w:rsidP="00D802B4">
      <w:pPr>
        <w:tabs>
          <w:tab w:val="left" w:pos="720"/>
        </w:tabs>
        <w:rPr>
          <w:sz w:val="22"/>
          <w:szCs w:val="22"/>
          <w:lang w:val="sr-Cyrl-CS"/>
        </w:rPr>
      </w:pPr>
    </w:p>
    <w:p w:rsidR="00993205" w:rsidRDefault="00580725" w:rsidP="00D802B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D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1997" w:rsidRPr="002B53E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r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D91997" w:rsidRPr="002B53E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</w:t>
      </w:r>
    </w:p>
    <w:p w:rsidR="002B53ED" w:rsidRPr="002B53ED" w:rsidRDefault="00D91997" w:rsidP="00D802B4">
      <w:pPr>
        <w:jc w:val="center"/>
        <w:rPr>
          <w:sz w:val="22"/>
          <w:szCs w:val="22"/>
          <w:lang w:val="ru-RU"/>
        </w:rPr>
      </w:pPr>
    </w:p>
    <w:p w:rsidR="00D802B4" w:rsidRPr="002B53ED" w:rsidRDefault="00D91997" w:rsidP="00D802B4">
      <w:pPr>
        <w:ind w:firstLine="720"/>
        <w:rPr>
          <w:b/>
          <w:sz w:val="22"/>
          <w:szCs w:val="22"/>
          <w:lang w:val="sr-Cyrl-CS"/>
        </w:rPr>
      </w:pPr>
      <w:r w:rsidRPr="002B53ED">
        <w:rPr>
          <w:sz w:val="22"/>
          <w:szCs w:val="22"/>
        </w:rPr>
        <w:t xml:space="preserve">1. </w:t>
      </w:r>
      <w:r w:rsidR="00580725">
        <w:rPr>
          <w:b/>
          <w:sz w:val="22"/>
          <w:szCs w:val="22"/>
        </w:rPr>
        <w:t>Razmatranje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problema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vezi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neregulisanim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standardima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procedurama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sticanje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naučnih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zvanja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vezi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nepostojanjem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standarda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procedura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utvrđivanje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autentičnosti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naučnih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radova</w:t>
      </w:r>
      <w:r w:rsidRPr="002B53ED">
        <w:rPr>
          <w:b/>
          <w:sz w:val="22"/>
          <w:szCs w:val="22"/>
        </w:rPr>
        <w:t>.</w:t>
      </w:r>
    </w:p>
    <w:p w:rsidR="00D802B4" w:rsidRPr="002B53ED" w:rsidRDefault="00D91997" w:rsidP="00D802B4">
      <w:pPr>
        <w:ind w:firstLine="709"/>
        <w:rPr>
          <w:sz w:val="22"/>
          <w:szCs w:val="22"/>
          <w:lang w:val="sr-Cyrl-CS"/>
        </w:rPr>
      </w:pPr>
    </w:p>
    <w:p w:rsidR="00D802B4" w:rsidRPr="002B53ED" w:rsidRDefault="00580725" w:rsidP="00D802B4">
      <w:pPr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prelaska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utvrđenog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jednoglasno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bez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primedaba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Zapisnik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D91997" w:rsidRPr="002B53ED">
        <w:rPr>
          <w:sz w:val="22"/>
          <w:szCs w:val="22"/>
          <w:lang w:val="sr-Cyrl-CS"/>
        </w:rPr>
        <w:t xml:space="preserve"> </w:t>
      </w:r>
      <w:r w:rsidR="00D91997" w:rsidRPr="002B53ED">
        <w:rPr>
          <w:sz w:val="22"/>
          <w:szCs w:val="22"/>
          <w:lang w:val="sr-Cyrl-CS"/>
        </w:rPr>
        <w:t>28</w:t>
      </w:r>
      <w:r w:rsidR="00D91997" w:rsidRPr="002B53ED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maja</w:t>
      </w:r>
      <w:r w:rsidR="00D91997" w:rsidRPr="002B53ED">
        <w:rPr>
          <w:sz w:val="22"/>
          <w:szCs w:val="22"/>
          <w:lang w:val="sr-Cyrl-CS"/>
        </w:rPr>
        <w:t xml:space="preserve"> 201</w:t>
      </w:r>
      <w:r w:rsidR="00D91997" w:rsidRPr="002B53ED">
        <w:rPr>
          <w:sz w:val="22"/>
          <w:szCs w:val="22"/>
          <w:lang w:val="sr-Cyrl-CS"/>
        </w:rPr>
        <w:t>4</w:t>
      </w:r>
      <w:r w:rsidR="00D91997" w:rsidRPr="002B53ED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D91997" w:rsidRPr="002B53ED">
        <w:rPr>
          <w:sz w:val="22"/>
          <w:szCs w:val="22"/>
          <w:lang w:val="sr-Cyrl-CS"/>
        </w:rPr>
        <w:t>.</w:t>
      </w:r>
    </w:p>
    <w:p w:rsidR="00D802B4" w:rsidRPr="002B53ED" w:rsidRDefault="00D91997" w:rsidP="00D802B4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lastRenderedPageBreak/>
        <w:tab/>
      </w:r>
    </w:p>
    <w:p w:rsidR="00D802B4" w:rsidRPr="002B53ED" w:rsidRDefault="00D91997" w:rsidP="00D802B4">
      <w:pPr>
        <w:tabs>
          <w:tab w:val="left" w:pos="709"/>
        </w:tabs>
        <w:rPr>
          <w:b/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u w:val="single"/>
          <w:lang w:val="sr-Cyrl-CS"/>
        </w:rPr>
        <w:t>Prva</w:t>
      </w:r>
      <w:r w:rsidRPr="002B53ED">
        <w:rPr>
          <w:sz w:val="22"/>
          <w:szCs w:val="22"/>
          <w:u w:val="single"/>
          <w:lang w:val="sr-Cyrl-CS"/>
        </w:rPr>
        <w:t xml:space="preserve"> </w:t>
      </w:r>
      <w:r w:rsidR="00580725">
        <w:rPr>
          <w:sz w:val="22"/>
          <w:szCs w:val="22"/>
          <w:u w:val="single"/>
          <w:lang w:val="sr-Cyrl-CS"/>
        </w:rPr>
        <w:t>tačka</w:t>
      </w:r>
      <w:r w:rsidRPr="002B53ED">
        <w:rPr>
          <w:sz w:val="22"/>
          <w:szCs w:val="22"/>
          <w:u w:val="single"/>
          <w:lang w:val="sr-Cyrl-CS"/>
        </w:rPr>
        <w:t xml:space="preserve"> </w:t>
      </w:r>
      <w:r w:rsidR="00580725">
        <w:rPr>
          <w:sz w:val="22"/>
          <w:szCs w:val="22"/>
          <w:u w:val="single"/>
          <w:lang w:val="sr-Cyrl-CS"/>
        </w:rPr>
        <w:t>dnevnog</w:t>
      </w:r>
      <w:r w:rsidRPr="002B53ED">
        <w:rPr>
          <w:sz w:val="22"/>
          <w:szCs w:val="22"/>
          <w:u w:val="single"/>
          <w:lang w:val="sr-Cyrl-CS"/>
        </w:rPr>
        <w:t xml:space="preserve"> </w:t>
      </w:r>
      <w:r w:rsidR="00580725">
        <w:rPr>
          <w:sz w:val="22"/>
          <w:szCs w:val="22"/>
          <w:u w:val="single"/>
          <w:lang w:val="sr-Cyrl-CS"/>
        </w:rPr>
        <w:t>reda</w:t>
      </w:r>
      <w:r w:rsidRPr="002B53ED">
        <w:rPr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Razmatranje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problema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vezi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neregulisanim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standardima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procedurama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sticanje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naučnih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zvanja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vezi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nepostojanjem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standarda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procedura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za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utvrđivanje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autentičnosti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naučnih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radova</w:t>
      </w:r>
      <w:r w:rsidRPr="002B53ED">
        <w:rPr>
          <w:b/>
          <w:sz w:val="22"/>
          <w:szCs w:val="22"/>
          <w:lang w:val="sr-Cyrl-CS"/>
        </w:rPr>
        <w:t>.</w:t>
      </w:r>
    </w:p>
    <w:p w:rsidR="00464BD7" w:rsidRPr="002B53ED" w:rsidRDefault="00D91997" w:rsidP="00D802B4">
      <w:pPr>
        <w:tabs>
          <w:tab w:val="left" w:pos="709"/>
        </w:tabs>
        <w:rPr>
          <w:b/>
          <w:sz w:val="22"/>
          <w:szCs w:val="22"/>
          <w:lang w:val="sr-Cyrl-CS"/>
        </w:rPr>
      </w:pPr>
    </w:p>
    <w:p w:rsidR="001548DD" w:rsidRPr="002B53ED" w:rsidRDefault="00D91997" w:rsidP="000A6B53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b/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Uvodne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napomene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povodom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Aleksandra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Jerkov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predsednica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Povod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veliki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iznetih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npr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iznošenje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medijima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unutrašnjih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poslova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Autonomija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garantovana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mogućnost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odlučuju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vrednovati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neophodno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podzakonskim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ustanoviti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osnovna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pravila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standarde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vrednovanje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utvrđivanje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njihove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Takođe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jasno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slučajeve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odrediti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konsekvence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kandidata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samostalno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izradio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>.</w:t>
      </w:r>
    </w:p>
    <w:p w:rsidR="000A6B53" w:rsidRPr="002B53ED" w:rsidRDefault="00D91997" w:rsidP="000A6B53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Aleksandar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Belić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državni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sekretar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prosvete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istakao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bavi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pojedinačnim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slučajevima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već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uređuje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celokupnu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Najbolji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borbu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protiv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kakvih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izvornost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radu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cilju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početka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naredne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uspostaviti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repozitorijum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potpuni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uvid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radovi</w:t>
      </w:r>
      <w:r w:rsidRPr="002B53ED">
        <w:rPr>
          <w:sz w:val="22"/>
          <w:szCs w:val="22"/>
          <w:lang w:val="sr-Cyrl-CS"/>
        </w:rPr>
        <w:t xml:space="preserve"> </w:t>
      </w:r>
      <w:r w:rsidRPr="002B53ED">
        <w:rPr>
          <w:sz w:val="22"/>
          <w:szCs w:val="22"/>
          <w:lang w:val="sr-Cyrl-CS"/>
        </w:rPr>
        <w:t>(</w:t>
      </w:r>
      <w:r w:rsidR="00580725">
        <w:rPr>
          <w:sz w:val="22"/>
          <w:szCs w:val="22"/>
          <w:lang w:val="sr-Cyrl-CS"/>
        </w:rPr>
        <w:t>osim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podležu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posebnoj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proceduri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autorskom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srodnim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zaštiti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podataka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ličnosti</w:t>
      </w:r>
      <w:r w:rsidRPr="002B53ED">
        <w:rPr>
          <w:sz w:val="22"/>
          <w:szCs w:val="22"/>
          <w:lang w:val="sr-Cyrl-CS"/>
        </w:rPr>
        <w:t>)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Pojedinačni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slučajevi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isključivo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nadležnosti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diplome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statutima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kodeksa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suda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ostalih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instanci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vlasne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slučajevima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raspravljaju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ustanove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odbace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pojavljuju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javnosti</w:t>
      </w:r>
      <w:r w:rsidRPr="002B53ED">
        <w:rPr>
          <w:sz w:val="22"/>
          <w:szCs w:val="22"/>
          <w:lang w:val="sr-Cyrl-CS"/>
        </w:rPr>
        <w:t>.</w:t>
      </w:r>
    </w:p>
    <w:p w:rsidR="0028664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Srđan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Stanković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naglasio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vrhovni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arbitar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preuzeo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sebe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arbitražu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verodostojnost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nečijeg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pogotovo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obrazoovanje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izborima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zvanja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uredi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minimalne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nastavnika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predlog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Konferencije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KONUS</w:t>
      </w:r>
      <w:r w:rsidRPr="002B53ED">
        <w:rPr>
          <w:sz w:val="22"/>
          <w:szCs w:val="22"/>
          <w:lang w:val="sr-Cyrl-CS"/>
        </w:rPr>
        <w:t xml:space="preserve">). </w:t>
      </w:r>
      <w:r w:rsidR="00580725">
        <w:rPr>
          <w:sz w:val="22"/>
          <w:szCs w:val="22"/>
          <w:lang w:val="sr-Cyrl-CS"/>
        </w:rPr>
        <w:t>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još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urađeni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jer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još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dobio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dovoljno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dobar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artikulisan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predlog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uzeo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razmatranje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strane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KONUS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uvelo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ukoliko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striktno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minimalni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nužno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poštovali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Trenutno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minimalni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preporuke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Akademska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intezivnije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usmeri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angažuje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postojeći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rešio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pojedinačnim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slučajevima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problem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evaluacije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jurisdikciji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taj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donosi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odluke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transparentno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dostupna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uvid</w:t>
      </w:r>
      <w:r w:rsidRPr="002B53ED">
        <w:rPr>
          <w:sz w:val="22"/>
          <w:szCs w:val="22"/>
          <w:lang w:val="sr-Cyrl-CS"/>
        </w:rPr>
        <w:t>.</w:t>
      </w:r>
    </w:p>
    <w:p w:rsidR="00893368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Vera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Dondur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naglasila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akreditacije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studija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2007.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precizno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definisana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Svaka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institucija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obavezi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listu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mentora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njihovim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referencama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reakreditaciji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naslov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odbranjena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kandidata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rezultate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proizašli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itd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čine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baš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svi</w:t>
      </w:r>
      <w:r w:rsidRPr="002B53ED">
        <w:rPr>
          <w:sz w:val="22"/>
          <w:szCs w:val="22"/>
          <w:lang w:val="sr-Cyrl-CS"/>
        </w:rPr>
        <w:t xml:space="preserve"> -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akreditaciju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proveru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garantuje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doprinos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datoj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Svaki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garantuje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izabrao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kvalifikovane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mentore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formirati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uvoditi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nadtela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pokriju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kontrolišu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već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jača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činjenje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vrste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Svaka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bude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otklonjena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postupak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žalost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još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definisan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republička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pravilnik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šalje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izveštaj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predlogom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preduzeti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naredne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Vera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Dondur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izrazila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Izveštaj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prezentuje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</w:rPr>
        <w:t>obrazovanje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nauku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tehnološki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razvoj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lastRenderedPageBreak/>
        <w:t>informatičko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društvo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informisani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trenutno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</w:t>
      </w:r>
      <w:r w:rsidRPr="002B53ED">
        <w:rPr>
          <w:sz w:val="22"/>
          <w:szCs w:val="22"/>
          <w:lang w:val="sr-Cyrl-CS"/>
        </w:rPr>
        <w:t xml:space="preserve"> 6.285 </w:t>
      </w:r>
      <w:r w:rsidR="00580725">
        <w:rPr>
          <w:sz w:val="22"/>
          <w:szCs w:val="22"/>
          <w:lang w:val="sr-Cyrl-CS"/>
        </w:rPr>
        <w:t>studenata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studija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2012. </w:t>
      </w:r>
      <w:r w:rsidR="00580725">
        <w:rPr>
          <w:sz w:val="22"/>
          <w:szCs w:val="22"/>
          <w:lang w:val="sr-Cyrl-CS"/>
        </w:rPr>
        <w:t>godini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doktoriralo</w:t>
      </w:r>
      <w:r w:rsidRPr="002B53ED">
        <w:rPr>
          <w:sz w:val="22"/>
          <w:szCs w:val="22"/>
          <w:lang w:val="sr-Cyrl-CS"/>
        </w:rPr>
        <w:t xml:space="preserve"> 1.275 </w:t>
      </w:r>
      <w:r w:rsidR="00580725">
        <w:rPr>
          <w:sz w:val="22"/>
          <w:szCs w:val="22"/>
          <w:lang w:val="sr-Cyrl-CS"/>
        </w:rPr>
        <w:t>ljudi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projektnog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ciklusa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publikovano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15.100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međunarodnim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časopisima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17.000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domaćim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časopisima</w:t>
      </w:r>
      <w:r w:rsidRPr="002B53ED">
        <w:rPr>
          <w:sz w:val="22"/>
          <w:szCs w:val="22"/>
          <w:lang w:val="sr-Cyrl-CS"/>
        </w:rPr>
        <w:t>.</w:t>
      </w:r>
    </w:p>
    <w:p w:rsidR="0099424A" w:rsidRPr="002B53ED" w:rsidRDefault="00D91997" w:rsidP="00825EFC">
      <w:pPr>
        <w:tabs>
          <w:tab w:val="left" w:pos="709"/>
        </w:tabs>
        <w:rPr>
          <w:sz w:val="22"/>
          <w:szCs w:val="22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Mića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potpredsednik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Konferencije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državnim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privatnim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uređena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vezana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magistarske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Strategijom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</w:t>
      </w:r>
      <w:r w:rsidRPr="002B53ED">
        <w:rPr>
          <w:sz w:val="22"/>
          <w:szCs w:val="22"/>
          <w:lang w:val="sr-Cyrl-CS"/>
        </w:rPr>
        <w:t xml:space="preserve"> 2020. </w:t>
      </w:r>
      <w:r w:rsidR="00580725">
        <w:rPr>
          <w:sz w:val="22"/>
          <w:szCs w:val="22"/>
          <w:lang w:val="sr-Cyrl-CS"/>
        </w:rPr>
        <w:t>godine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predviđeno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 </w:t>
      </w:r>
      <w:r w:rsidR="00580725">
        <w:rPr>
          <w:sz w:val="22"/>
          <w:szCs w:val="22"/>
          <w:lang w:val="sr-Cyrl-CS"/>
        </w:rPr>
        <w:t>standardi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unaprede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poboljšaju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napraviti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varijante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zavisnosti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toga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kandidati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ostanu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univerzitetsku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karijeru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bave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drugim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poslom</w:t>
      </w:r>
      <w:r w:rsidRPr="002B53ED">
        <w:rPr>
          <w:sz w:val="22"/>
          <w:szCs w:val="22"/>
          <w:lang w:val="sr-Cyrl-CS"/>
        </w:rPr>
        <w:t xml:space="preserve">. 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poštuju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međunarodni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kontrolu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vrši</w:t>
      </w:r>
      <w:r w:rsidRPr="002B53ED">
        <w:rPr>
          <w:sz w:val="22"/>
          <w:szCs w:val="22"/>
          <w:lang w:val="sr-Cyrl-CS"/>
        </w:rPr>
        <w:t xml:space="preserve"> „</w:t>
      </w:r>
      <w:r w:rsidRPr="002B53ED">
        <w:rPr>
          <w:sz w:val="22"/>
          <w:szCs w:val="22"/>
        </w:rPr>
        <w:t>American quality asosiation for</w:t>
      </w:r>
      <w:r w:rsidRPr="002B53ED">
        <w:rPr>
          <w:sz w:val="22"/>
          <w:szCs w:val="22"/>
        </w:rPr>
        <w:t xml:space="preserve"> </w:t>
      </w:r>
      <w:r w:rsidRPr="002B53ED">
        <w:rPr>
          <w:sz w:val="22"/>
          <w:szCs w:val="22"/>
        </w:rPr>
        <w:t>hide education</w:t>
      </w:r>
      <w:r w:rsidRPr="002B53ED">
        <w:rPr>
          <w:sz w:val="22"/>
          <w:szCs w:val="22"/>
        </w:rPr>
        <w:t xml:space="preserve">“ </w:t>
      </w:r>
      <w:r w:rsidR="00580725">
        <w:rPr>
          <w:sz w:val="22"/>
          <w:szCs w:val="22"/>
        </w:rPr>
        <w:t>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svaka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tri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meseca</w:t>
      </w:r>
      <w:r w:rsidRPr="002B53ED">
        <w:rPr>
          <w:sz w:val="22"/>
          <w:szCs w:val="22"/>
        </w:rPr>
        <w:t xml:space="preserve">. </w:t>
      </w:r>
      <w:r w:rsidR="00580725">
        <w:rPr>
          <w:sz w:val="22"/>
          <w:szCs w:val="22"/>
        </w:rPr>
        <w:t>Na</w:t>
      </w:r>
      <w:r w:rsidRPr="002B53ED">
        <w:rPr>
          <w:sz w:val="22"/>
          <w:szCs w:val="22"/>
        </w:rPr>
        <w:t xml:space="preserve"> „</w:t>
      </w:r>
      <w:r w:rsidR="00580725">
        <w:rPr>
          <w:sz w:val="22"/>
          <w:szCs w:val="22"/>
        </w:rPr>
        <w:t>Megatrend</w:t>
      </w:r>
      <w:r w:rsidRPr="002B53ED">
        <w:rPr>
          <w:sz w:val="22"/>
          <w:szCs w:val="22"/>
        </w:rPr>
        <w:t xml:space="preserve">“ </w:t>
      </w:r>
      <w:r w:rsidR="00580725">
        <w:rPr>
          <w:sz w:val="22"/>
          <w:szCs w:val="22"/>
        </w:rPr>
        <w:t>univerzitetu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bilo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odbačeno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nekoliko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doktorskih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disertacija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koje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nikada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nisu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branjene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jer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nisu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prošle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kroz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sve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komisije</w:t>
      </w:r>
      <w:r w:rsidRPr="002B53ED">
        <w:rPr>
          <w:sz w:val="22"/>
          <w:szCs w:val="22"/>
        </w:rPr>
        <w:t xml:space="preserve"> (</w:t>
      </w:r>
      <w:r w:rsidR="00580725">
        <w:rPr>
          <w:sz w:val="22"/>
          <w:szCs w:val="22"/>
        </w:rPr>
        <w:t>posebno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Komisiju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za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kontrolu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kvaliteta</w:t>
      </w:r>
      <w:r w:rsidRPr="002B53ED">
        <w:rPr>
          <w:sz w:val="22"/>
          <w:szCs w:val="22"/>
        </w:rPr>
        <w:t xml:space="preserve">). </w:t>
      </w:r>
      <w:r w:rsidR="00580725">
        <w:rPr>
          <w:sz w:val="22"/>
          <w:szCs w:val="22"/>
        </w:rPr>
        <w:t>Za</w:t>
      </w:r>
      <w:r w:rsidRPr="002B53ED">
        <w:rPr>
          <w:sz w:val="22"/>
          <w:szCs w:val="22"/>
        </w:rPr>
        <w:t xml:space="preserve"> 25 </w:t>
      </w:r>
      <w:r w:rsidR="00580725">
        <w:rPr>
          <w:sz w:val="22"/>
          <w:szCs w:val="22"/>
        </w:rPr>
        <w:t>godina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postojanja</w:t>
      </w:r>
      <w:r w:rsidRPr="002B53ED">
        <w:rPr>
          <w:sz w:val="22"/>
          <w:szCs w:val="22"/>
        </w:rPr>
        <w:t xml:space="preserve"> „</w:t>
      </w:r>
      <w:r w:rsidR="00580725">
        <w:rPr>
          <w:sz w:val="22"/>
          <w:szCs w:val="22"/>
        </w:rPr>
        <w:t>Megatrend</w:t>
      </w:r>
      <w:r w:rsidRPr="002B53ED">
        <w:rPr>
          <w:sz w:val="22"/>
          <w:szCs w:val="22"/>
        </w:rPr>
        <w:t xml:space="preserve">“ </w:t>
      </w:r>
      <w:r w:rsidR="00580725">
        <w:rPr>
          <w:sz w:val="22"/>
          <w:szCs w:val="22"/>
        </w:rPr>
        <w:t>univerziteta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odbranjeno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279 </w:t>
      </w:r>
      <w:r w:rsidR="00580725">
        <w:rPr>
          <w:sz w:val="22"/>
          <w:szCs w:val="22"/>
        </w:rPr>
        <w:t>doktorskih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disertacija</w:t>
      </w:r>
      <w:r w:rsidRPr="002B53ED">
        <w:rPr>
          <w:sz w:val="22"/>
          <w:szCs w:val="22"/>
        </w:rPr>
        <w:t>.</w:t>
      </w:r>
    </w:p>
    <w:p w:rsidR="00F361DC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</w:rPr>
        <w:tab/>
      </w:r>
      <w:r w:rsidR="00580725">
        <w:rPr>
          <w:sz w:val="22"/>
          <w:szCs w:val="22"/>
          <w:lang w:val="sr-Cyrl-CS"/>
        </w:rPr>
        <w:t>Ivanka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Popović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prorektor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Beogradu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naglasila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evropskom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nivou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evropski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kodeks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istraživače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sadrži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aspekte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odnose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principe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detalji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takvih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dokumenata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razrađuju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nivou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Beogradu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kodeks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profesionalnu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propuste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domenu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profesionalnu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etiku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višoj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instanci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Neophodno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napraviti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razliku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čemu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razmatra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dok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tretiraju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druge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ustanove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Univerziteti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okviru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KONUS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predlažu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mogu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unaprede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visokoškolskih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ustanova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Beogradu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uslov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objavljen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međunarodnom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časopisu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recenzijom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ujedno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eksterne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provere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Doktorska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doprinos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porast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gledati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pozitivan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trend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jer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imamo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kvalifikovanih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ljudi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preuzmu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vodeću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ulogu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sredinama</w:t>
      </w:r>
      <w:r w:rsidRPr="002B53ED">
        <w:rPr>
          <w:sz w:val="22"/>
          <w:szCs w:val="22"/>
          <w:lang w:val="sr-Cyrl-CS"/>
        </w:rPr>
        <w:t>.</w:t>
      </w:r>
    </w:p>
    <w:p w:rsidR="00F361DC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</w:p>
    <w:p w:rsidR="0093490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diskusiji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povodom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učestvovali</w:t>
      </w:r>
      <w:r w:rsidRPr="002B53ED">
        <w:rPr>
          <w:sz w:val="22"/>
          <w:szCs w:val="22"/>
          <w:lang w:val="sr-Cyrl-CS"/>
        </w:rPr>
        <w:t>: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Atlagić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Dijana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Vukomanović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Žarko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Obradović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Nebojša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Petrović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Mileta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Poskurica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Janko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Veselinović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zamenik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</w:rPr>
        <w:t>Zoran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Babić</w:t>
      </w:r>
      <w:r w:rsidRPr="002B53ED">
        <w:rPr>
          <w:sz w:val="22"/>
          <w:szCs w:val="22"/>
        </w:rPr>
        <w:t>,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Darko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Laketić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  <w:lang w:val="sr-Cyrl-CS"/>
        </w:rPr>
        <w:t>Aleksandar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Martinović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</w:rPr>
        <w:t>Vladimir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Pavićević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Borislav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Stefanović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narodni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poslanici</w:t>
      </w:r>
      <w:r w:rsidRPr="002B53ED">
        <w:rPr>
          <w:sz w:val="22"/>
          <w:szCs w:val="22"/>
          <w:lang w:val="sr-Cyrl-CS"/>
        </w:rPr>
        <w:t>.</w:t>
      </w:r>
    </w:p>
    <w:p w:rsidR="0093490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</w:p>
    <w:p w:rsidR="00EB432E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Aleksandar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Martinović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rekao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afera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navodnim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plagijatom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policije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stvari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Aleksandra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Vučića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predsednika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unutrašnjih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poslova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ciljem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spreče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reforme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zemlji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posebno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policiji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Neistinu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plagijat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ljudi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kompetentni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takvu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ocenu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Tekst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objavljen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sajtu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Peščanik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obiluje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nizom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potpuno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netačnih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proizvoljnih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informacija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takav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falsifikat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plagijat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uvredu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celokupnu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akademsku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zajednicu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Aleksandar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Martinović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istakao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tzv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eksperti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članku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Peščanika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bave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zvaničnom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verzijom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jer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relevantna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pohranjena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biblioteci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Peščaniku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navedene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neistinite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pomenutoj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utvrđivanje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autentičnosti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nadležnosti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odnosno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imajući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autonomiju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unioverziteta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Naveo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takođe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zamišljena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politička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tribina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Demokratske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stranke</w:t>
      </w:r>
      <w:r w:rsidRPr="002B53ED">
        <w:rPr>
          <w:sz w:val="22"/>
          <w:szCs w:val="22"/>
          <w:lang w:val="sr-Cyrl-CS"/>
        </w:rPr>
        <w:t>.</w:t>
      </w:r>
    </w:p>
    <w:p w:rsidR="0093295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Janko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Veselinović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zamenik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smatra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bitna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društvo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ujedno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mogla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hiperprodukcija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ujedno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podrazumevaju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njihov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iskazao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sumnju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aktuelni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prosvete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upoznat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normativom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uređuje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Zatražena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informacija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dekana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Megatrenda</w:t>
      </w:r>
      <w:r w:rsidRPr="002B53ED">
        <w:rPr>
          <w:sz w:val="22"/>
          <w:szCs w:val="22"/>
          <w:lang w:val="sr-Cyrl-CS"/>
        </w:rPr>
        <w:t xml:space="preserve">“,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pomenuta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štampana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obzirom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 </w:t>
      </w:r>
      <w:r w:rsidR="00580725">
        <w:rPr>
          <w:sz w:val="22"/>
          <w:szCs w:val="22"/>
          <w:lang w:val="sr-Cyrl-CS"/>
        </w:rPr>
        <w:t>engleskog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govornog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područja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Ukoliko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verzija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Veselinović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lastRenderedPageBreak/>
        <w:t>zamolio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kopija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verzije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dostavi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zauzme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inicira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izmena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omogućila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vanredna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kontrola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ukazuje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reprodukuju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veliki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diploma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osporeni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Janko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Veselinović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izlaganju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izrazio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neinstitucionalnu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vezu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između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kadrova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proizašlih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države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obrazlažući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podatkom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Republike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proteklih</w:t>
      </w:r>
      <w:r w:rsidRPr="002B53ED">
        <w:rPr>
          <w:sz w:val="22"/>
          <w:szCs w:val="22"/>
          <w:lang w:val="sr-Cyrl-CS"/>
        </w:rPr>
        <w:t xml:space="preserve"> 10 </w:t>
      </w:r>
      <w:r w:rsidR="00580725">
        <w:rPr>
          <w:sz w:val="22"/>
          <w:szCs w:val="22"/>
          <w:lang w:val="sr-Cyrl-CS"/>
        </w:rPr>
        <w:t>godina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birala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kadrove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uglavnom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diplomom</w:t>
      </w:r>
      <w:r w:rsidRPr="002B53ED">
        <w:rPr>
          <w:sz w:val="22"/>
          <w:szCs w:val="22"/>
          <w:lang w:val="sr-Cyrl-CS"/>
        </w:rPr>
        <w:t>.</w:t>
      </w:r>
    </w:p>
    <w:p w:rsidR="00380058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Vladimir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Pavićević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izneo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mišljenje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Nebojša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Stefanović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ministar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unutrašnjih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poslova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prekršio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pravilnik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akademskoj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čestitosti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što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dokumentovala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sajtu</w:t>
      </w:r>
      <w:r w:rsidRPr="002B53ED">
        <w:rPr>
          <w:sz w:val="22"/>
          <w:szCs w:val="22"/>
        </w:rPr>
        <w:t xml:space="preserve"> „</w:t>
      </w:r>
      <w:r w:rsidR="00580725">
        <w:rPr>
          <w:sz w:val="22"/>
          <w:szCs w:val="22"/>
        </w:rPr>
        <w:t>Peščanik</w:t>
      </w:r>
      <w:r w:rsidRPr="002B53ED">
        <w:rPr>
          <w:sz w:val="22"/>
          <w:szCs w:val="22"/>
        </w:rPr>
        <w:t xml:space="preserve">“ </w:t>
      </w:r>
      <w:r w:rsidR="00580725">
        <w:rPr>
          <w:sz w:val="22"/>
          <w:szCs w:val="22"/>
        </w:rPr>
        <w:t>trojica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mladih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naučnika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bave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metodologijom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naučnog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rada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nije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primereno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osporavati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njihovu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stručnost</w:t>
      </w:r>
      <w:r w:rsidRPr="002B53ED">
        <w:rPr>
          <w:sz w:val="22"/>
          <w:szCs w:val="22"/>
        </w:rPr>
        <w:t xml:space="preserve">. </w:t>
      </w:r>
      <w:r w:rsidR="00580725">
        <w:rPr>
          <w:sz w:val="22"/>
          <w:szCs w:val="22"/>
        </w:rPr>
        <w:t>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spornoj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doktorskoj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disertaciji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postoje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delovi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doslovno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preuzeti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drugih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autora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samoj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disertaciji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to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nije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navedeno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imamo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predstavljanje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ideja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drugih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autora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kao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svojih</w:t>
      </w:r>
      <w:r w:rsidRPr="002B53ED">
        <w:rPr>
          <w:sz w:val="22"/>
          <w:szCs w:val="22"/>
        </w:rPr>
        <w:t>.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Kada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ovoj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oblasti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reč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Srbiji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postoje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procedure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poštuju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naveo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član</w:t>
      </w:r>
      <w:r w:rsidRPr="002B53ED">
        <w:rPr>
          <w:sz w:val="22"/>
          <w:szCs w:val="22"/>
        </w:rPr>
        <w:t xml:space="preserve"> 101. </w:t>
      </w:r>
      <w:r w:rsidR="00580725">
        <w:rPr>
          <w:sz w:val="22"/>
          <w:szCs w:val="22"/>
        </w:rPr>
        <w:t>Zakona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visokom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obrazovanju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koji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definiše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pitanje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plagijata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obezbeđuje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posebne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komisije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formiraju</w:t>
      </w:r>
      <w:r w:rsidRPr="002B53ED">
        <w:rPr>
          <w:sz w:val="22"/>
          <w:szCs w:val="22"/>
        </w:rPr>
        <w:t>,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kako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odlučile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li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neki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rad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plagijat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ili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ne</w:t>
      </w:r>
      <w:r w:rsidRPr="002B53ED">
        <w:rPr>
          <w:sz w:val="22"/>
          <w:szCs w:val="22"/>
        </w:rPr>
        <w:t xml:space="preserve">. </w:t>
      </w:r>
      <w:r w:rsidR="00580725">
        <w:rPr>
          <w:sz w:val="22"/>
          <w:szCs w:val="22"/>
          <w:lang w:val="sr-Cyrl-CS"/>
        </w:rPr>
        <w:t>Vladimir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Pavićević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postavio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već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Srđana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Verbića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prosvete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razvoja</w:t>
      </w:r>
      <w:r w:rsidRPr="002B53ED">
        <w:rPr>
          <w:sz w:val="22"/>
          <w:szCs w:val="22"/>
          <w:lang w:val="sr-Cyrl-CS"/>
        </w:rPr>
        <w:t>.</w:t>
      </w:r>
    </w:p>
    <w:p w:rsidR="00D839DD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Borislav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zatražio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rektora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govornog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područja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akreditovan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nastavu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Neophodno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državi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uvesti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princip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ozbiljno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zabrinu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znanja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privatni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pružaju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našoj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deci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Neophodno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regulatornom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smislu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preduprediti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ovakve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pojave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ponovo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dešavale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budućnosti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Borislav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zatražio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kraćem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roku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pisani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postavljena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postavila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akademska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čula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</w:p>
    <w:p w:rsidR="00D475A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Dijana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Vukomanović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izrazila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nedoumicu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prisustvuje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javnom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slušanju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anketnom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žigosanja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ljudi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Naglasila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uvodnoj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dovoljno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dokaza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izlaganjima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oblasti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definisana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ispolitizovan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Slučaj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primer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koliko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suda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bude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osuđen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Dijana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Vukomanović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istakla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drugi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nemaju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dovoljno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kompetencija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znanja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stručnih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kvalifikacija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nečijoj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stvarima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njegovoj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nadležnosti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Poslovniku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Zakonu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narodnoj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skupštini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>.</w:t>
      </w:r>
    </w:p>
    <w:p w:rsidR="00FA102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Zoran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Babić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debate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nekoliko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puta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prekršen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Poslovnik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definiše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vođenja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Ukazao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analiza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objavljena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sajtu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Peščanik</w:t>
      </w:r>
      <w:r w:rsidRPr="002B53ED">
        <w:rPr>
          <w:sz w:val="22"/>
          <w:szCs w:val="22"/>
          <w:lang w:val="sr-Cyrl-CS"/>
        </w:rPr>
        <w:t>“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obiluje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falsifikatima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falsifikat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krivično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delo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Postavio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čime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kreće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harangu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trenutku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celokupna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Vlada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bore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protiv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korupcije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kriminala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reformiše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policija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Naveo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DS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ispolitizovao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temu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željom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Nabojšu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diskredituje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građanina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unutrašnjih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poslova</w:t>
      </w:r>
      <w:r w:rsidRPr="002B53ED">
        <w:rPr>
          <w:sz w:val="22"/>
          <w:szCs w:val="22"/>
          <w:lang w:val="sr-Cyrl-CS"/>
        </w:rPr>
        <w:t>.</w:t>
      </w:r>
    </w:p>
    <w:p w:rsidR="00420E43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Žarko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Obradović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izrazio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nezadovoljstvo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naglasio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formulisan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osnovu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priča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svemu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Sednica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pretvorena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anketni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nedopustivo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sadržana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tački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dnevnog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odgovore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uvodnoj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Ministarstva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prosvete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tehnološkog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razvoja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u w:val="single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krtiterijumi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izbor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zvanja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standardi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uradio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preporuke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upućene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fakultetima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dalje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proceduralno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institucionalno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zakonski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Žarko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Obradović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izrekne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negativan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teze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željom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diskredituje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diskvalifikuje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okarakteriše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nekompetentan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Žarko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Obradović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ogradio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negativnih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pojedini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izrekli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ljudima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Nacionalnog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saveta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akreditaciju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proveru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kvaliteta</w:t>
      </w:r>
      <w:r w:rsidRPr="002B53ED">
        <w:rPr>
          <w:sz w:val="22"/>
          <w:szCs w:val="22"/>
          <w:lang w:val="sr-Cyrl-CS"/>
        </w:rPr>
        <w:t>.</w:t>
      </w:r>
    </w:p>
    <w:p w:rsidR="00537A65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lastRenderedPageBreak/>
        <w:tab/>
      </w:r>
      <w:r w:rsidR="00580725">
        <w:rPr>
          <w:sz w:val="22"/>
          <w:szCs w:val="22"/>
          <w:lang w:val="sr-Cyrl-CS"/>
        </w:rPr>
        <w:t>Marko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Atlagić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izrazio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stav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pokušavaju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zadirati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nauku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kompetentni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Srbiji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neophodno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menjati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unapređivati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osnovu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postojećih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nečije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kompetentni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zbog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toga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politički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motivisan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politički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pamflet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udar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Aleksandra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Vučića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predsednika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države</w:t>
      </w:r>
      <w:r w:rsidRPr="002B53ED">
        <w:rPr>
          <w:sz w:val="22"/>
          <w:szCs w:val="22"/>
          <w:lang w:val="sr-Cyrl-CS"/>
        </w:rPr>
        <w:t>.</w:t>
      </w:r>
    </w:p>
    <w:p w:rsidR="00537A65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Darko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Laketić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narodni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poslanik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rekao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izneto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mnoštvo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neistina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poluistina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kleveta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valjane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argumentacije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čemu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smelo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navedenom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merodavna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etička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stručna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naučna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Darka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Laketića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trebalo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dozvoliti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diskusija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pogrešnim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tokom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vreme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diskusije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prethodnih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govornika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čuo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jedan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valjani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argument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gospodina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plagijat</w:t>
      </w:r>
      <w:r w:rsidRPr="002B53ED">
        <w:rPr>
          <w:sz w:val="22"/>
          <w:szCs w:val="22"/>
          <w:lang w:val="sr-Cyrl-CS"/>
        </w:rPr>
        <w:t>.</w:t>
      </w:r>
    </w:p>
    <w:p w:rsidR="00682899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Nebojša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Petrović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mnogo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važnija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trenutku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širu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male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mature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svršenih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osnovaca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sumnju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dobre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namere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kolega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poslaničke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grupe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Demokratske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stranke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što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tek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odbranjen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godinu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dana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Zamerio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predsednici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uvodnom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delu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nametnula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ministra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problem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autorstva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sednice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. </w:t>
      </w:r>
    </w:p>
    <w:p w:rsidR="00FA7F28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Mileta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Poskurica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član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Odbora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rekao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jasni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koraci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procedure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etape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odobravanja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određene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teme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ocene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podobnosti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odnosno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usvojena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pravila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ponašanja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bez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ide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radova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Odbor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celokupna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akademska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raspravlja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preciziranju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postojećih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kriterijuma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akademskom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napredovanju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autonomiji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fakultetskim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nastavnim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planovima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programima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itd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Država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treba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kontroliše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trošenja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sredstava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budžeta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način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provođenja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bolonjskog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procesa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posebno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državnim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fakultetima</w:t>
      </w:r>
      <w:r w:rsidRPr="002B53ED">
        <w:rPr>
          <w:sz w:val="22"/>
          <w:szCs w:val="22"/>
          <w:lang w:val="sr-Cyrl-CS"/>
        </w:rPr>
        <w:t>)</w:t>
      </w:r>
      <w:r w:rsidRPr="002B53ED">
        <w:rPr>
          <w:sz w:val="22"/>
          <w:szCs w:val="22"/>
          <w:lang w:val="sr-Cyrl-CS"/>
        </w:rPr>
        <w:t>.</w:t>
      </w:r>
    </w:p>
    <w:p w:rsidR="00E400C9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  <w:r w:rsidRPr="002B53ED">
        <w:rPr>
          <w:sz w:val="22"/>
          <w:szCs w:val="22"/>
          <w:lang w:val="sr-Cyrl-CS"/>
        </w:rPr>
        <w:tab/>
      </w:r>
      <w:r w:rsidR="00580725">
        <w:rPr>
          <w:sz w:val="22"/>
          <w:szCs w:val="22"/>
          <w:lang w:val="sr-Cyrl-CS"/>
        </w:rPr>
        <w:t>Mića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rektor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odgovarajući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postavljena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pitanja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izjavio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doktorirao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legalno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relevantne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dokaze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tome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Procedura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sprovedena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Zakonu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visokom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obrazovanju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svim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standardima</w:t>
      </w:r>
      <w:r w:rsidRPr="002B53ED">
        <w:rPr>
          <w:sz w:val="22"/>
          <w:szCs w:val="22"/>
          <w:lang w:val="sr-Cyrl-CS"/>
        </w:rPr>
        <w:t xml:space="preserve"> (</w:t>
      </w:r>
      <w:r w:rsidR="00580725">
        <w:rPr>
          <w:sz w:val="22"/>
          <w:szCs w:val="22"/>
          <w:lang w:val="sr-Cyrl-CS"/>
        </w:rPr>
        <w:t>Statut</w:t>
      </w:r>
      <w:r w:rsidRPr="002B53ED">
        <w:rPr>
          <w:sz w:val="22"/>
          <w:szCs w:val="22"/>
          <w:lang w:val="sr-Cyrl-CS"/>
        </w:rPr>
        <w:t xml:space="preserve"> „</w:t>
      </w:r>
      <w:r w:rsidR="00580725">
        <w:rPr>
          <w:sz w:val="22"/>
          <w:szCs w:val="22"/>
          <w:lang w:val="sr-Cyrl-CS"/>
        </w:rPr>
        <w:t>Megatrenda</w:t>
      </w:r>
      <w:r w:rsidRPr="002B53ED">
        <w:rPr>
          <w:sz w:val="22"/>
          <w:szCs w:val="22"/>
          <w:lang w:val="sr-Cyrl-CS"/>
        </w:rPr>
        <w:t xml:space="preserve">“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potpunosti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usaglašen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Pravilnikom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izradi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disertacija</w:t>
      </w:r>
      <w:r w:rsidRPr="002B53ED">
        <w:rPr>
          <w:sz w:val="22"/>
          <w:szCs w:val="22"/>
          <w:lang w:val="sr-Cyrl-CS"/>
        </w:rPr>
        <w:t xml:space="preserve">). </w:t>
      </w:r>
      <w:r w:rsidR="00580725">
        <w:rPr>
          <w:sz w:val="22"/>
          <w:szCs w:val="22"/>
          <w:lang w:val="sr-Cyrl-CS"/>
        </w:rPr>
        <w:t>Izneo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mišljenje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reč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napadima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političkom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konotacijom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za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doktorat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sproveo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empirijska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istraživanja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može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plagijat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Istraživanje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sprovedeno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200 </w:t>
      </w:r>
      <w:r w:rsidR="00580725">
        <w:rPr>
          <w:sz w:val="22"/>
          <w:szCs w:val="22"/>
          <w:lang w:val="sr-Cyrl-CS"/>
        </w:rPr>
        <w:t>ispitanika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tako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200 </w:t>
      </w:r>
      <w:r w:rsidR="00580725">
        <w:rPr>
          <w:sz w:val="22"/>
          <w:szCs w:val="22"/>
          <w:lang w:val="sr-Cyrl-CS"/>
        </w:rPr>
        <w:t>svedoka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plagijat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svom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analizirao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statistički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dokazao</w:t>
      </w:r>
      <w:r w:rsidRPr="002B53ED">
        <w:rPr>
          <w:sz w:val="22"/>
          <w:szCs w:val="22"/>
          <w:lang w:val="sr-Cyrl-CS"/>
        </w:rPr>
        <w:t xml:space="preserve"> 16 </w:t>
      </w:r>
      <w:r w:rsidR="00580725">
        <w:rPr>
          <w:sz w:val="22"/>
          <w:szCs w:val="22"/>
          <w:lang w:val="sr-Cyrl-CS"/>
        </w:rPr>
        <w:t>iznetih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hipoteza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Svoj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branio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tokom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disertacije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prisutni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predstavici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medija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Doktorski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nedelja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biblioteci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univerziteta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uvidu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javnosti</w:t>
      </w:r>
      <w:r w:rsidRPr="002B53ED">
        <w:rPr>
          <w:sz w:val="22"/>
          <w:szCs w:val="22"/>
          <w:lang w:val="sr-Cyrl-CS"/>
        </w:rPr>
        <w:t>.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Mića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Jovanović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rekao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ali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postojale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konsultacije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Nebojše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Stefanovića</w:t>
      </w:r>
      <w:r w:rsidRPr="002B53ED">
        <w:rPr>
          <w:sz w:val="22"/>
          <w:szCs w:val="22"/>
          <w:lang w:val="sr-Cyrl-CS"/>
        </w:rPr>
        <w:t xml:space="preserve"> 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profesora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Parka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profesora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Šenarona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bili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članovi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komisije</w:t>
      </w:r>
      <w:r w:rsidRPr="002B53ED">
        <w:rPr>
          <w:sz w:val="22"/>
          <w:szCs w:val="22"/>
          <w:lang w:val="sr-Cyrl-CS"/>
        </w:rPr>
        <w:t xml:space="preserve">. </w:t>
      </w:r>
      <w:r w:rsidR="00580725">
        <w:rPr>
          <w:sz w:val="22"/>
          <w:szCs w:val="22"/>
          <w:lang w:val="sr-Cyrl-CS"/>
        </w:rPr>
        <w:t>Takođe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profesori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govornog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područja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dobili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odbrane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opsežan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rezime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doktorskog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rada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na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engleskom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jeziku</w:t>
      </w:r>
      <w:r w:rsidRPr="002B53ED">
        <w:rPr>
          <w:sz w:val="22"/>
          <w:szCs w:val="22"/>
          <w:lang w:val="sr-Cyrl-CS"/>
        </w:rPr>
        <w:t xml:space="preserve">. </w:t>
      </w:r>
      <w:r w:rsidRPr="002B53ED">
        <w:rPr>
          <w:sz w:val="22"/>
          <w:szCs w:val="22"/>
          <w:lang w:val="sr-Cyrl-CS"/>
        </w:rPr>
        <w:t>„</w:t>
      </w:r>
      <w:r w:rsidR="00580725">
        <w:rPr>
          <w:sz w:val="22"/>
          <w:szCs w:val="22"/>
          <w:lang w:val="sr-Cyrl-CS"/>
        </w:rPr>
        <w:t>Megatrend</w:t>
      </w:r>
      <w:r w:rsidRPr="002B53ED">
        <w:rPr>
          <w:sz w:val="22"/>
          <w:szCs w:val="22"/>
          <w:lang w:val="sr-Cyrl-CS"/>
        </w:rPr>
        <w:t>“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univerzitet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oformiti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ekspertski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tim</w:t>
      </w:r>
      <w:r w:rsidRPr="002B53ED">
        <w:rPr>
          <w:sz w:val="22"/>
          <w:szCs w:val="22"/>
          <w:lang w:val="sr-Cyrl-CS"/>
        </w:rPr>
        <w:t xml:space="preserve">, </w:t>
      </w:r>
      <w:r w:rsidR="00580725">
        <w:rPr>
          <w:sz w:val="22"/>
          <w:szCs w:val="22"/>
          <w:lang w:val="sr-Cyrl-CS"/>
        </w:rPr>
        <w:t>komisiju</w:t>
      </w:r>
      <w:r w:rsidRPr="002B53ED">
        <w:rPr>
          <w:sz w:val="22"/>
          <w:szCs w:val="22"/>
          <w:lang w:val="sr-Cyrl-CS"/>
        </w:rPr>
        <w:t>,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koja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će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utvrditi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šta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je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konkretnom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slučaju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prava</w:t>
      </w:r>
      <w:r w:rsidRPr="002B53ED">
        <w:rPr>
          <w:sz w:val="22"/>
          <w:szCs w:val="22"/>
          <w:lang w:val="sr-Cyrl-CS"/>
        </w:rPr>
        <w:t xml:space="preserve"> </w:t>
      </w:r>
      <w:r w:rsidR="00580725">
        <w:rPr>
          <w:sz w:val="22"/>
          <w:szCs w:val="22"/>
          <w:lang w:val="sr-Cyrl-CS"/>
        </w:rPr>
        <w:t>istina</w:t>
      </w:r>
      <w:r w:rsidRPr="002B53ED">
        <w:rPr>
          <w:sz w:val="22"/>
          <w:szCs w:val="22"/>
          <w:lang w:val="sr-Cyrl-CS"/>
        </w:rPr>
        <w:t>.</w:t>
      </w:r>
    </w:p>
    <w:p w:rsidR="00E400C9" w:rsidRPr="002B53ED" w:rsidRDefault="00D91997" w:rsidP="00825EFC">
      <w:pPr>
        <w:tabs>
          <w:tab w:val="left" w:pos="709"/>
        </w:tabs>
        <w:rPr>
          <w:sz w:val="22"/>
          <w:szCs w:val="22"/>
          <w:lang w:val="sr-Cyrl-CS"/>
        </w:rPr>
      </w:pPr>
    </w:p>
    <w:p w:rsidR="00E400C9" w:rsidRPr="002B53ED" w:rsidRDefault="00580725" w:rsidP="00E400C9">
      <w:pPr>
        <w:ind w:firstLine="720"/>
        <w:rPr>
          <w:sz w:val="22"/>
          <w:szCs w:val="22"/>
        </w:rPr>
      </w:pPr>
      <w:r>
        <w:rPr>
          <w:sz w:val="22"/>
          <w:szCs w:val="22"/>
          <w:lang w:val="sr-Cyrl-CS"/>
        </w:rPr>
        <w:t>Nakon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završene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diskusije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Aleksandra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D91997" w:rsidRPr="002B53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91997" w:rsidRPr="002B53ED">
        <w:rPr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predložila</w:t>
      </w:r>
      <w:r w:rsidR="00D91997" w:rsidRPr="002B53E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D91997" w:rsidRPr="002B53E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sledeći</w:t>
      </w:r>
      <w:r w:rsidR="00D91997" w:rsidRPr="002B53E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zaključak</w:t>
      </w:r>
      <w:r w:rsidR="00D91997" w:rsidRPr="002B53ED">
        <w:rPr>
          <w:sz w:val="22"/>
          <w:szCs w:val="22"/>
          <w:lang w:val="sr-Cyrl-CS"/>
        </w:rPr>
        <w:t xml:space="preserve"> </w:t>
      </w:r>
      <w:r w:rsidR="00D91997" w:rsidRPr="002B53ED">
        <w:rPr>
          <w:sz w:val="22"/>
          <w:szCs w:val="22"/>
        </w:rPr>
        <w:t>:</w:t>
      </w:r>
    </w:p>
    <w:p w:rsidR="00E400C9" w:rsidRPr="002B53ED" w:rsidRDefault="00580725" w:rsidP="00E400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Potrebno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utvrditi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jedinstvene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standarde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vrednovanje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kvaliteta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autentičnosti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naučnih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radova</w:t>
      </w:r>
      <w:r w:rsidR="00D91997" w:rsidRPr="002B53ED">
        <w:rPr>
          <w:sz w:val="22"/>
          <w:szCs w:val="22"/>
        </w:rPr>
        <w:t>;</w:t>
      </w:r>
    </w:p>
    <w:p w:rsidR="00E400C9" w:rsidRPr="002B53ED" w:rsidRDefault="00580725" w:rsidP="00E400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Neophodno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pristupiti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dopuni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Krivičnog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zakonika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odredbama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kojima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sancionisali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učesnici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plagijatu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naučnih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radova</w:t>
      </w:r>
      <w:r w:rsidR="00D91997" w:rsidRPr="002B53ED">
        <w:rPr>
          <w:sz w:val="22"/>
          <w:szCs w:val="22"/>
        </w:rPr>
        <w:t>;</w:t>
      </w:r>
    </w:p>
    <w:p w:rsidR="00E400C9" w:rsidRPr="002B53ED" w:rsidRDefault="00580725" w:rsidP="00E400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Potrebno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predložiti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izmenu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dopunu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smislu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određivanja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posledica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pre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svega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radnopravnih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za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koriste</w:t>
      </w:r>
      <w:r w:rsidR="00D91997" w:rsidRPr="002B53ED">
        <w:rPr>
          <w:sz w:val="22"/>
          <w:szCs w:val="22"/>
        </w:rPr>
        <w:t xml:space="preserve"> „</w:t>
      </w:r>
      <w:r>
        <w:rPr>
          <w:sz w:val="22"/>
          <w:szCs w:val="22"/>
        </w:rPr>
        <w:t>plagijate</w:t>
      </w:r>
      <w:r w:rsidR="00D91997" w:rsidRPr="002B53ED">
        <w:rPr>
          <w:sz w:val="22"/>
          <w:szCs w:val="22"/>
        </w:rPr>
        <w:t xml:space="preserve">“ </w:t>
      </w:r>
      <w:r>
        <w:rPr>
          <w:sz w:val="22"/>
          <w:szCs w:val="22"/>
        </w:rPr>
        <w:t>za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sticanje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stručnih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akademskih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naziva</w:t>
      </w:r>
      <w:r w:rsidR="00D91997" w:rsidRPr="002B53ED">
        <w:rPr>
          <w:sz w:val="22"/>
          <w:szCs w:val="22"/>
        </w:rPr>
        <w:t>;</w:t>
      </w:r>
    </w:p>
    <w:p w:rsidR="00E400C9" w:rsidRPr="002B53ED" w:rsidRDefault="00580725" w:rsidP="00E400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Predlaže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prosvete</w:t>
      </w:r>
      <w:r w:rsidR="00D91997" w:rsidRPr="002B53ED">
        <w:rPr>
          <w:sz w:val="22"/>
          <w:szCs w:val="22"/>
        </w:rPr>
        <w:t xml:space="preserve">, </w:t>
      </w:r>
      <w:r>
        <w:rPr>
          <w:sz w:val="22"/>
          <w:szCs w:val="22"/>
        </w:rPr>
        <w:t>nauke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tehnološkog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razvoja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izradi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kraja</w:t>
      </w:r>
      <w:r w:rsidR="00D91997" w:rsidRPr="002B53ED">
        <w:rPr>
          <w:sz w:val="22"/>
          <w:szCs w:val="22"/>
        </w:rPr>
        <w:t xml:space="preserve"> 2014:</w:t>
      </w:r>
    </w:p>
    <w:p w:rsidR="00E400C9" w:rsidRPr="002B53ED" w:rsidRDefault="00580725" w:rsidP="002B53ED">
      <w:pPr>
        <w:ind w:left="1440"/>
        <w:rPr>
          <w:sz w:val="22"/>
          <w:szCs w:val="22"/>
        </w:rPr>
      </w:pPr>
      <w:r>
        <w:rPr>
          <w:sz w:val="22"/>
          <w:szCs w:val="22"/>
        </w:rPr>
        <w:t>a</w:t>
      </w:r>
      <w:r w:rsidR="00D91997">
        <w:rPr>
          <w:sz w:val="22"/>
          <w:szCs w:val="22"/>
        </w:rPr>
        <w:t xml:space="preserve">) </w:t>
      </w:r>
      <w:r>
        <w:rPr>
          <w:sz w:val="22"/>
          <w:szCs w:val="22"/>
        </w:rPr>
        <w:t>registar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doktorskih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disertacija</w:t>
      </w:r>
      <w:r w:rsidR="00D91997" w:rsidRPr="002B53ED">
        <w:rPr>
          <w:sz w:val="22"/>
          <w:szCs w:val="22"/>
        </w:rPr>
        <w:t>;</w:t>
      </w:r>
    </w:p>
    <w:p w:rsidR="00E400C9" w:rsidRPr="002B53ED" w:rsidRDefault="00580725" w:rsidP="002B53ED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D91997" w:rsidRPr="002B53ED">
        <w:rPr>
          <w:sz w:val="22"/>
          <w:szCs w:val="22"/>
        </w:rPr>
        <w:t xml:space="preserve">) </w:t>
      </w:r>
      <w:r>
        <w:rPr>
          <w:sz w:val="22"/>
          <w:szCs w:val="22"/>
        </w:rPr>
        <w:t>elektronsku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bazu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doktorskih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disertacija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Republike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D91997" w:rsidRPr="002B53ED">
        <w:rPr>
          <w:sz w:val="22"/>
          <w:szCs w:val="22"/>
        </w:rPr>
        <w:t xml:space="preserve"> online </w:t>
      </w:r>
      <w:r>
        <w:rPr>
          <w:sz w:val="22"/>
          <w:szCs w:val="22"/>
        </w:rPr>
        <w:t>pristupom</w:t>
      </w:r>
      <w:r w:rsidR="00D91997" w:rsidRPr="002B53ED">
        <w:rPr>
          <w:sz w:val="22"/>
          <w:szCs w:val="22"/>
        </w:rPr>
        <w:t>;</w:t>
      </w:r>
    </w:p>
    <w:p w:rsidR="00E400C9" w:rsidRPr="002B53ED" w:rsidRDefault="00D91997" w:rsidP="002B53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580725">
        <w:rPr>
          <w:sz w:val="22"/>
          <w:szCs w:val="22"/>
        </w:rPr>
        <w:t>c</w:t>
      </w:r>
      <w:r w:rsidRPr="002B53ED">
        <w:rPr>
          <w:sz w:val="22"/>
          <w:szCs w:val="22"/>
        </w:rPr>
        <w:t xml:space="preserve">) </w:t>
      </w:r>
      <w:r w:rsidR="00580725">
        <w:rPr>
          <w:sz w:val="22"/>
          <w:szCs w:val="22"/>
        </w:rPr>
        <w:t>elektronsku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bazu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naučnih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istraživača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radova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sa</w:t>
      </w:r>
      <w:r w:rsidRPr="002B53ED">
        <w:rPr>
          <w:sz w:val="22"/>
          <w:szCs w:val="22"/>
        </w:rPr>
        <w:t xml:space="preserve"> online </w:t>
      </w:r>
      <w:r w:rsidR="00580725">
        <w:rPr>
          <w:sz w:val="22"/>
          <w:szCs w:val="22"/>
        </w:rPr>
        <w:t>pristupom</w:t>
      </w:r>
      <w:r w:rsidRPr="002B53ED">
        <w:rPr>
          <w:sz w:val="22"/>
          <w:szCs w:val="22"/>
        </w:rPr>
        <w:t>.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  <w:r w:rsidRPr="002B53ED">
        <w:rPr>
          <w:sz w:val="22"/>
          <w:szCs w:val="22"/>
        </w:rPr>
        <w:tab/>
      </w:r>
    </w:p>
    <w:p w:rsidR="00380BE2" w:rsidRPr="002B53ED" w:rsidRDefault="00D91997" w:rsidP="002B53ED">
      <w:pPr>
        <w:tabs>
          <w:tab w:val="left" w:pos="567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80725">
        <w:rPr>
          <w:b/>
          <w:sz w:val="22"/>
          <w:szCs w:val="22"/>
        </w:rPr>
        <w:t>Odbor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nije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prihvatio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predložene</w:t>
      </w:r>
      <w:r w:rsidRPr="002B53ED">
        <w:rPr>
          <w:b/>
          <w:sz w:val="22"/>
          <w:szCs w:val="22"/>
        </w:rPr>
        <w:t xml:space="preserve"> </w:t>
      </w:r>
      <w:r w:rsidR="00580725">
        <w:rPr>
          <w:b/>
          <w:sz w:val="22"/>
          <w:szCs w:val="22"/>
        </w:rPr>
        <w:t>zaključke</w:t>
      </w:r>
      <w:r w:rsidRPr="002B53ED">
        <w:rPr>
          <w:sz w:val="22"/>
          <w:szCs w:val="22"/>
        </w:rPr>
        <w:t xml:space="preserve"> (2 </w:t>
      </w:r>
      <w:r w:rsidR="00580725">
        <w:rPr>
          <w:sz w:val="22"/>
          <w:szCs w:val="22"/>
        </w:rPr>
        <w:t>glasa</w:t>
      </w:r>
      <w:r w:rsidRPr="002B53ED">
        <w:rPr>
          <w:sz w:val="22"/>
          <w:szCs w:val="22"/>
        </w:rPr>
        <w:t xml:space="preserve"> </w:t>
      </w:r>
      <w:r w:rsidRPr="002B53ED">
        <w:rPr>
          <w:sz w:val="22"/>
          <w:szCs w:val="22"/>
        </w:rPr>
        <w:t>„</w:t>
      </w:r>
      <w:r w:rsidR="00580725">
        <w:rPr>
          <w:sz w:val="22"/>
          <w:szCs w:val="22"/>
        </w:rPr>
        <w:t>za</w:t>
      </w:r>
      <w:r w:rsidRPr="002B53ED">
        <w:rPr>
          <w:sz w:val="22"/>
          <w:szCs w:val="22"/>
        </w:rPr>
        <w:t>“</w:t>
      </w:r>
      <w:r w:rsidRPr="002B53ED">
        <w:rPr>
          <w:sz w:val="22"/>
          <w:szCs w:val="22"/>
        </w:rPr>
        <w:t xml:space="preserve">, 1 </w:t>
      </w:r>
      <w:r w:rsidR="00580725">
        <w:rPr>
          <w:sz w:val="22"/>
          <w:szCs w:val="22"/>
        </w:rPr>
        <w:t>glas</w:t>
      </w:r>
      <w:r w:rsidRPr="002B53ED">
        <w:rPr>
          <w:sz w:val="22"/>
          <w:szCs w:val="22"/>
        </w:rPr>
        <w:t xml:space="preserve"> </w:t>
      </w:r>
      <w:r w:rsidRPr="002B53ED">
        <w:rPr>
          <w:sz w:val="22"/>
          <w:szCs w:val="22"/>
        </w:rPr>
        <w:t>„</w:t>
      </w:r>
      <w:r w:rsidR="00580725">
        <w:rPr>
          <w:sz w:val="22"/>
          <w:szCs w:val="22"/>
        </w:rPr>
        <w:t>protiv</w:t>
      </w:r>
      <w:r w:rsidRPr="002B53ED">
        <w:rPr>
          <w:sz w:val="22"/>
          <w:szCs w:val="22"/>
        </w:rPr>
        <w:t>“</w:t>
      </w:r>
      <w:r w:rsidRPr="002B53ED">
        <w:rPr>
          <w:sz w:val="22"/>
          <w:szCs w:val="22"/>
        </w:rPr>
        <w:t xml:space="preserve">, 11 </w:t>
      </w:r>
      <w:r w:rsidR="00580725">
        <w:rPr>
          <w:sz w:val="22"/>
          <w:szCs w:val="22"/>
        </w:rPr>
        <w:t>nije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glasalo</w:t>
      </w:r>
      <w:r w:rsidRPr="002B53ED">
        <w:rPr>
          <w:sz w:val="22"/>
          <w:szCs w:val="22"/>
        </w:rPr>
        <w:t>).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580725" w:rsidP="00380BE2">
      <w:pPr>
        <w:rPr>
          <w:sz w:val="22"/>
          <w:szCs w:val="22"/>
        </w:rPr>
      </w:pPr>
      <w:r>
        <w:rPr>
          <w:sz w:val="22"/>
          <w:szCs w:val="22"/>
        </w:rPr>
        <w:t>Sednica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završena</w:t>
      </w:r>
      <w:r w:rsidR="00D91997" w:rsidRPr="002B53E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91997" w:rsidRPr="002B53ED">
        <w:rPr>
          <w:sz w:val="22"/>
          <w:szCs w:val="22"/>
        </w:rPr>
        <w:t xml:space="preserve"> 15,30 </w:t>
      </w:r>
      <w:r>
        <w:rPr>
          <w:sz w:val="22"/>
          <w:szCs w:val="22"/>
        </w:rPr>
        <w:t>časova</w:t>
      </w:r>
      <w:r w:rsidR="00D91997" w:rsidRPr="002B53ED">
        <w:rPr>
          <w:sz w:val="22"/>
          <w:szCs w:val="22"/>
        </w:rPr>
        <w:t>.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  <w:r w:rsidRPr="002B53ED">
        <w:rPr>
          <w:sz w:val="22"/>
          <w:szCs w:val="22"/>
        </w:rPr>
        <w:tab/>
      </w:r>
      <w:r w:rsidR="00580725">
        <w:rPr>
          <w:sz w:val="22"/>
          <w:szCs w:val="22"/>
        </w:rPr>
        <w:t>Sastavni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deo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ovog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Zapisnika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čine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stenografske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beleške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urađene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osnovu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audio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snimka</w:t>
      </w:r>
      <w:r w:rsidRPr="002B53ED">
        <w:rPr>
          <w:sz w:val="22"/>
          <w:szCs w:val="22"/>
        </w:rPr>
        <w:t xml:space="preserve">, </w:t>
      </w:r>
      <w:r w:rsidR="00580725">
        <w:rPr>
          <w:sz w:val="22"/>
          <w:szCs w:val="22"/>
        </w:rPr>
        <w:t>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skladu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članom</w:t>
      </w:r>
      <w:r w:rsidRPr="002B53ED">
        <w:rPr>
          <w:sz w:val="22"/>
          <w:szCs w:val="22"/>
        </w:rPr>
        <w:t xml:space="preserve"> 81. </w:t>
      </w:r>
      <w:r w:rsidR="00580725">
        <w:rPr>
          <w:sz w:val="22"/>
          <w:szCs w:val="22"/>
        </w:rPr>
        <w:t>Poslovnika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Narodne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skupšrine</w:t>
      </w:r>
      <w:r w:rsidRPr="002B53ED">
        <w:rPr>
          <w:sz w:val="22"/>
          <w:szCs w:val="22"/>
        </w:rPr>
        <w:t xml:space="preserve">. 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  <w:r w:rsidRPr="002B53ED">
        <w:rPr>
          <w:sz w:val="22"/>
          <w:szCs w:val="22"/>
        </w:rPr>
        <w:t xml:space="preserve">  </w:t>
      </w:r>
      <w:r w:rsidR="00580725">
        <w:rPr>
          <w:sz w:val="22"/>
          <w:szCs w:val="22"/>
        </w:rPr>
        <w:t>SEKRETAR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ODBORA</w:t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="00580725">
        <w:rPr>
          <w:sz w:val="22"/>
          <w:szCs w:val="22"/>
        </w:rPr>
        <w:t>PREDSEDNICA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ODBORA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  <w:r w:rsidRPr="002B53ED"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53ED">
        <w:rPr>
          <w:sz w:val="22"/>
          <w:szCs w:val="22"/>
        </w:rPr>
        <w:tab/>
        <w:t>________________________</w:t>
      </w:r>
    </w:p>
    <w:p w:rsidR="00380BE2" w:rsidRPr="002B53ED" w:rsidRDefault="00D91997" w:rsidP="00380BE2">
      <w:pPr>
        <w:rPr>
          <w:sz w:val="22"/>
          <w:szCs w:val="22"/>
        </w:rPr>
      </w:pPr>
    </w:p>
    <w:p w:rsidR="00380BE2" w:rsidRPr="002B53ED" w:rsidRDefault="00D91997" w:rsidP="00380BE2">
      <w:pPr>
        <w:rPr>
          <w:sz w:val="22"/>
          <w:szCs w:val="22"/>
        </w:rPr>
      </w:pPr>
      <w:r w:rsidRPr="002B53ED">
        <w:rPr>
          <w:sz w:val="22"/>
          <w:szCs w:val="22"/>
        </w:rPr>
        <w:t xml:space="preserve">  </w:t>
      </w:r>
      <w:r w:rsidR="00580725">
        <w:rPr>
          <w:sz w:val="22"/>
          <w:szCs w:val="22"/>
        </w:rPr>
        <w:t>Dragomir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Petković</w:t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</w:r>
      <w:r w:rsidRPr="002B53ED">
        <w:rPr>
          <w:sz w:val="22"/>
          <w:szCs w:val="22"/>
        </w:rPr>
        <w:tab/>
        <w:t xml:space="preserve">        </w:t>
      </w:r>
      <w:r w:rsidR="00580725">
        <w:rPr>
          <w:sz w:val="22"/>
          <w:szCs w:val="22"/>
        </w:rPr>
        <w:t>Aleksandra</w:t>
      </w:r>
      <w:r w:rsidRPr="002B53ED">
        <w:rPr>
          <w:sz w:val="22"/>
          <w:szCs w:val="22"/>
        </w:rPr>
        <w:t xml:space="preserve"> </w:t>
      </w:r>
      <w:r w:rsidR="00580725">
        <w:rPr>
          <w:sz w:val="22"/>
          <w:szCs w:val="22"/>
        </w:rPr>
        <w:t>Jerkov</w:t>
      </w:r>
    </w:p>
    <w:p w:rsidR="00380BE2" w:rsidRPr="002B53ED" w:rsidRDefault="00D91997" w:rsidP="00380BE2">
      <w:pPr>
        <w:rPr>
          <w:sz w:val="22"/>
          <w:szCs w:val="22"/>
        </w:rPr>
      </w:pPr>
    </w:p>
    <w:p w:rsidR="00FA1023" w:rsidRPr="002B53ED" w:rsidRDefault="00D91997" w:rsidP="00825EFC">
      <w:pPr>
        <w:tabs>
          <w:tab w:val="left" w:pos="709"/>
        </w:tabs>
        <w:rPr>
          <w:sz w:val="22"/>
          <w:szCs w:val="22"/>
        </w:rPr>
      </w:pPr>
      <w:r w:rsidRPr="002B53ED">
        <w:rPr>
          <w:sz w:val="22"/>
          <w:szCs w:val="22"/>
          <w:lang w:val="sr-Cyrl-CS"/>
        </w:rPr>
        <w:t xml:space="preserve"> </w:t>
      </w:r>
    </w:p>
    <w:sectPr w:rsidR="00FA1023" w:rsidRPr="002B5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97" w:rsidRDefault="00D91997">
      <w:r>
        <w:separator/>
      </w:r>
    </w:p>
  </w:endnote>
  <w:endnote w:type="continuationSeparator" w:id="0">
    <w:p w:rsidR="00D91997" w:rsidRDefault="00D9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5" w:rsidRDefault="00580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1044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0C9" w:rsidRDefault="00D9199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80725">
          <w:t>1</w:t>
        </w:r>
        <w:r>
          <w:fldChar w:fldCharType="end"/>
        </w:r>
      </w:p>
    </w:sdtContent>
  </w:sdt>
  <w:p w:rsidR="00E400C9" w:rsidRDefault="00D91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5" w:rsidRDefault="00580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97" w:rsidRDefault="00D91997">
      <w:r>
        <w:separator/>
      </w:r>
    </w:p>
  </w:footnote>
  <w:footnote w:type="continuationSeparator" w:id="0">
    <w:p w:rsidR="00D91997" w:rsidRDefault="00D9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5" w:rsidRDefault="00580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5" w:rsidRDefault="00580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5" w:rsidRDefault="00580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343"/>
    <w:multiLevelType w:val="hybridMultilevel"/>
    <w:tmpl w:val="9A76299E"/>
    <w:lvl w:ilvl="0" w:tplc="5DA03CAA">
      <w:start w:val="1"/>
      <w:numFmt w:val="decimal"/>
      <w:lvlText w:val="%1."/>
      <w:lvlJc w:val="left"/>
      <w:pPr>
        <w:ind w:left="1080" w:hanging="360"/>
      </w:pPr>
    </w:lvl>
    <w:lvl w:ilvl="1" w:tplc="BB4E106E">
      <w:start w:val="1"/>
      <w:numFmt w:val="lowerLetter"/>
      <w:lvlText w:val="%2."/>
      <w:lvlJc w:val="left"/>
      <w:pPr>
        <w:ind w:left="1800" w:hanging="360"/>
      </w:pPr>
    </w:lvl>
    <w:lvl w:ilvl="2" w:tplc="CD12B2F2">
      <w:start w:val="1"/>
      <w:numFmt w:val="lowerRoman"/>
      <w:lvlText w:val="%3."/>
      <w:lvlJc w:val="right"/>
      <w:pPr>
        <w:ind w:left="2520" w:hanging="180"/>
      </w:pPr>
    </w:lvl>
    <w:lvl w:ilvl="3" w:tplc="5DC49842">
      <w:start w:val="1"/>
      <w:numFmt w:val="decimal"/>
      <w:lvlText w:val="%4."/>
      <w:lvlJc w:val="left"/>
      <w:pPr>
        <w:ind w:left="3240" w:hanging="360"/>
      </w:pPr>
    </w:lvl>
    <w:lvl w:ilvl="4" w:tplc="8BBEA1C2">
      <w:start w:val="1"/>
      <w:numFmt w:val="lowerLetter"/>
      <w:lvlText w:val="%5."/>
      <w:lvlJc w:val="left"/>
      <w:pPr>
        <w:ind w:left="3960" w:hanging="360"/>
      </w:pPr>
    </w:lvl>
    <w:lvl w:ilvl="5" w:tplc="20E2D8CE">
      <w:start w:val="1"/>
      <w:numFmt w:val="lowerRoman"/>
      <w:lvlText w:val="%6."/>
      <w:lvlJc w:val="right"/>
      <w:pPr>
        <w:ind w:left="4680" w:hanging="180"/>
      </w:pPr>
    </w:lvl>
    <w:lvl w:ilvl="6" w:tplc="06509858">
      <w:start w:val="1"/>
      <w:numFmt w:val="decimal"/>
      <w:lvlText w:val="%7."/>
      <w:lvlJc w:val="left"/>
      <w:pPr>
        <w:ind w:left="5400" w:hanging="360"/>
      </w:pPr>
    </w:lvl>
    <w:lvl w:ilvl="7" w:tplc="15A2683C">
      <w:start w:val="1"/>
      <w:numFmt w:val="lowerLetter"/>
      <w:lvlText w:val="%8."/>
      <w:lvlJc w:val="left"/>
      <w:pPr>
        <w:ind w:left="6120" w:hanging="360"/>
      </w:pPr>
    </w:lvl>
    <w:lvl w:ilvl="8" w:tplc="374E126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725"/>
    <w:rsid w:val="00580725"/>
    <w:rsid w:val="00D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B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2B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B4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802B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2B4"/>
    <w:rPr>
      <w:rFonts w:eastAsia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E400C9"/>
    <w:pPr>
      <w:tabs>
        <w:tab w:val="clear" w:pos="1440"/>
      </w:tabs>
      <w:ind w:left="720"/>
      <w:contextualSpacing/>
    </w:pPr>
    <w:rPr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F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E0D8-5AFA-4F27-962F-32E126D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2014-06-16T07:14:00Z</cp:lastPrinted>
  <dcterms:created xsi:type="dcterms:W3CDTF">2015-06-25T08:55:00Z</dcterms:created>
  <dcterms:modified xsi:type="dcterms:W3CDTF">2015-06-25T08:55:00Z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159698</vt:lpwstr>
  </property>
  <property fmtid="{D5CDD505-2E9C-101B-9397-08002B2CF9AE}" pid="3" name="UserID">
    <vt:lpwstr>684</vt:lpwstr>
  </property>
</Properties>
</file>